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山东大学各学院校友工作考核评价指标</w:t>
      </w:r>
    </w:p>
    <w:tbl>
      <w:tblPr>
        <w:tblStyle w:val="4"/>
        <w:tblpPr w:leftFromText="180" w:rightFromText="180" w:horzAnchor="margin" w:tblpY="948"/>
        <w:tblW w:w="143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817"/>
        <w:gridCol w:w="7999"/>
        <w:gridCol w:w="31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vMerge w:val="restart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>
            <w:pPr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>
            <w:pPr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校友工作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（40分）</w:t>
            </w:r>
          </w:p>
        </w:tc>
        <w:tc>
          <w:tcPr>
            <w:tcW w:w="1817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领导重视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（12分）</w:t>
            </w:r>
          </w:p>
        </w:tc>
        <w:tc>
          <w:tcPr>
            <w:tcW w:w="7999" w:type="dxa"/>
          </w:tcPr>
          <w:p>
            <w:pPr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纳入学院党政工作计划（3分）</w:t>
            </w:r>
          </w:p>
        </w:tc>
        <w:tc>
          <w:tcPr>
            <w:tcW w:w="3144" w:type="dxa"/>
            <w:vMerge w:val="restart"/>
          </w:tcPr>
          <w:p>
            <w:pPr>
              <w:numPr>
                <w:ilvl w:val="0"/>
                <w:numId w:val="1"/>
              </w:num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会议记录</w:t>
            </w:r>
          </w:p>
          <w:p>
            <w:pPr>
              <w:numPr>
                <w:ilvl w:val="0"/>
                <w:numId w:val="1"/>
              </w:num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工作计划</w:t>
            </w:r>
          </w:p>
          <w:p>
            <w:pPr>
              <w:numPr>
                <w:ilvl w:val="0"/>
                <w:numId w:val="1"/>
              </w:num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工作总结</w:t>
            </w:r>
          </w:p>
          <w:p>
            <w:pPr>
              <w:numPr>
                <w:ilvl w:val="0"/>
                <w:numId w:val="1"/>
              </w:num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工作材料</w:t>
            </w:r>
          </w:p>
          <w:p>
            <w:pPr>
              <w:numPr>
                <w:ilvl w:val="0"/>
                <w:numId w:val="1"/>
              </w:num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学院新闻</w:t>
            </w:r>
          </w:p>
          <w:p>
            <w:pPr>
              <w:numPr>
                <w:ilvl w:val="0"/>
                <w:numId w:val="1"/>
              </w:num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vMerge w:val="continue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817" w:type="dxa"/>
            <w:vMerge w:val="continue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999" w:type="dxa"/>
          </w:tcPr>
          <w:p>
            <w:pPr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制定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年度校友工作计划（3分）</w:t>
            </w:r>
          </w:p>
        </w:tc>
        <w:tc>
          <w:tcPr>
            <w:tcW w:w="3144" w:type="dxa"/>
            <w:vMerge w:val="continue"/>
          </w:tcPr>
          <w:p>
            <w:pPr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17" w:type="dxa"/>
            <w:vMerge w:val="continue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999" w:type="dxa"/>
          </w:tcPr>
          <w:p>
            <w:pPr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校友分会工作年度总结（3分）</w:t>
            </w:r>
          </w:p>
        </w:tc>
        <w:tc>
          <w:tcPr>
            <w:tcW w:w="3144" w:type="dxa"/>
            <w:vMerge w:val="continue"/>
          </w:tcPr>
          <w:p>
            <w:pPr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vMerge w:val="continue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817" w:type="dxa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999" w:type="dxa"/>
          </w:tcPr>
          <w:p>
            <w:pPr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邀请校领导参与本院校友活动和学院领导出席校友活动（3分）</w:t>
            </w:r>
          </w:p>
        </w:tc>
        <w:tc>
          <w:tcPr>
            <w:tcW w:w="3144" w:type="dxa"/>
            <w:vMerge w:val="continue"/>
          </w:tcPr>
          <w:p>
            <w:pPr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vMerge w:val="continue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817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机构健全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（8分）</w:t>
            </w:r>
          </w:p>
        </w:tc>
        <w:tc>
          <w:tcPr>
            <w:tcW w:w="7999" w:type="dxa"/>
          </w:tcPr>
          <w:p>
            <w:pPr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成立学院校友分会，校友分会理事会（2分）</w:t>
            </w:r>
          </w:p>
        </w:tc>
        <w:tc>
          <w:tcPr>
            <w:tcW w:w="3144" w:type="dxa"/>
            <w:vMerge w:val="restart"/>
            <w:vAlign w:val="center"/>
          </w:tcPr>
          <w:p>
            <w:pPr>
              <w:numPr>
                <w:ilvl w:val="0"/>
                <w:numId w:val="1"/>
              </w:num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工作文件</w:t>
            </w:r>
          </w:p>
          <w:p>
            <w:pPr>
              <w:numPr>
                <w:ilvl w:val="0"/>
                <w:numId w:val="1"/>
              </w:num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工作制度</w:t>
            </w:r>
          </w:p>
          <w:p>
            <w:pPr>
              <w:numPr>
                <w:ilvl w:val="0"/>
                <w:numId w:val="1"/>
              </w:num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校友分会工作资料或报道</w:t>
            </w:r>
          </w:p>
          <w:p>
            <w:pPr>
              <w:numPr>
                <w:ilvl w:val="0"/>
                <w:numId w:val="1"/>
              </w:num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专业分会工作资料或报道</w:t>
            </w:r>
          </w:p>
          <w:p>
            <w:pPr>
              <w:numPr>
                <w:ilvl w:val="0"/>
                <w:numId w:val="1"/>
              </w:num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学生校友工作组织成立材料或报道</w:t>
            </w:r>
          </w:p>
          <w:p>
            <w:pPr>
              <w:numPr>
                <w:ilvl w:val="0"/>
                <w:numId w:val="1"/>
              </w:num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vMerge w:val="continue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817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999" w:type="dxa"/>
          </w:tcPr>
          <w:p>
            <w:pPr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设立校友工作办公室，配备兼职人员（2分）</w:t>
            </w:r>
          </w:p>
        </w:tc>
        <w:tc>
          <w:tcPr>
            <w:tcW w:w="3144" w:type="dxa"/>
            <w:vMerge w:val="continue"/>
          </w:tcPr>
          <w:p>
            <w:pPr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vMerge w:val="continue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817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999" w:type="dxa"/>
          </w:tcPr>
          <w:p>
            <w:pPr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制定有关规章制度（2分）</w:t>
            </w:r>
          </w:p>
        </w:tc>
        <w:tc>
          <w:tcPr>
            <w:tcW w:w="3144" w:type="dxa"/>
            <w:vMerge w:val="continue"/>
          </w:tcPr>
          <w:p>
            <w:pPr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vMerge w:val="continue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817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999" w:type="dxa"/>
          </w:tcPr>
          <w:p>
            <w:pPr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本院校友在异地成立校友分会（2分）</w:t>
            </w:r>
          </w:p>
        </w:tc>
        <w:tc>
          <w:tcPr>
            <w:tcW w:w="3144" w:type="dxa"/>
            <w:vMerge w:val="continue"/>
          </w:tcPr>
          <w:p>
            <w:pPr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vMerge w:val="continue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817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信息与联络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（12分）</w:t>
            </w:r>
          </w:p>
        </w:tc>
        <w:tc>
          <w:tcPr>
            <w:tcW w:w="7999" w:type="dxa"/>
          </w:tcPr>
          <w:p>
            <w:pPr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聘任校友班级理事（3分）</w:t>
            </w:r>
          </w:p>
        </w:tc>
        <w:tc>
          <w:tcPr>
            <w:tcW w:w="3144" w:type="dxa"/>
            <w:vMerge w:val="restart"/>
            <w:vAlign w:val="center"/>
          </w:tcPr>
          <w:p>
            <w:pPr>
              <w:numPr>
                <w:ilvl w:val="0"/>
                <w:numId w:val="1"/>
              </w:num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校友走访安排</w:t>
            </w:r>
          </w:p>
          <w:p>
            <w:pPr>
              <w:numPr>
                <w:ilvl w:val="0"/>
                <w:numId w:val="1"/>
              </w:num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校友通讯录</w:t>
            </w:r>
          </w:p>
          <w:p>
            <w:pPr>
              <w:numPr>
                <w:ilvl w:val="0"/>
                <w:numId w:val="1"/>
              </w:num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走访记录</w:t>
            </w:r>
          </w:p>
          <w:p>
            <w:pPr>
              <w:numPr>
                <w:ilvl w:val="0"/>
                <w:numId w:val="1"/>
              </w:num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新闻报道</w:t>
            </w:r>
          </w:p>
          <w:p>
            <w:pPr>
              <w:numPr>
                <w:ilvl w:val="0"/>
                <w:numId w:val="1"/>
              </w:num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vMerge w:val="continue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817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999" w:type="dxa"/>
          </w:tcPr>
          <w:p>
            <w:pPr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及时更新完善校友信息，制作学院校友通讯录（3分）</w:t>
            </w:r>
          </w:p>
        </w:tc>
        <w:tc>
          <w:tcPr>
            <w:tcW w:w="3144" w:type="dxa"/>
            <w:vMerge w:val="continue"/>
          </w:tcPr>
          <w:p>
            <w:pPr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vMerge w:val="continue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817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999" w:type="dxa"/>
          </w:tcPr>
          <w:p>
            <w:pPr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定期联络和走访校友（3分）</w:t>
            </w:r>
          </w:p>
        </w:tc>
        <w:tc>
          <w:tcPr>
            <w:tcW w:w="3144" w:type="dxa"/>
            <w:vMerge w:val="continue"/>
          </w:tcPr>
          <w:p>
            <w:pPr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vMerge w:val="continue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817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999" w:type="dxa"/>
          </w:tcPr>
          <w:p>
            <w:pPr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组织校友值年返校，邀请校友回校招聘、讲学、合作等（3分）</w:t>
            </w:r>
          </w:p>
        </w:tc>
        <w:tc>
          <w:tcPr>
            <w:tcW w:w="3144" w:type="dxa"/>
            <w:vMerge w:val="continue"/>
          </w:tcPr>
          <w:p>
            <w:pPr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vMerge w:val="continue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817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捐赠与合作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（8分）</w:t>
            </w:r>
          </w:p>
        </w:tc>
        <w:tc>
          <w:tcPr>
            <w:tcW w:w="7999" w:type="dxa"/>
          </w:tcPr>
          <w:p>
            <w:pPr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校友设立奖助学金情况（2分）</w:t>
            </w:r>
          </w:p>
        </w:tc>
        <w:tc>
          <w:tcPr>
            <w:tcW w:w="3144" w:type="dxa"/>
            <w:vMerge w:val="restart"/>
            <w:vAlign w:val="center"/>
          </w:tcPr>
          <w:p>
            <w:pPr>
              <w:numPr>
                <w:ilvl w:val="0"/>
                <w:numId w:val="1"/>
              </w:num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工作文件资料</w:t>
            </w:r>
          </w:p>
          <w:p>
            <w:pPr>
              <w:numPr>
                <w:ilvl w:val="0"/>
                <w:numId w:val="1"/>
              </w:num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相关新闻报道</w:t>
            </w:r>
          </w:p>
          <w:p>
            <w:pPr>
              <w:numPr>
                <w:ilvl w:val="0"/>
                <w:numId w:val="1"/>
              </w:num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捐赠平台数据</w:t>
            </w:r>
          </w:p>
          <w:p>
            <w:pPr>
              <w:numPr>
                <w:ilvl w:val="0"/>
                <w:numId w:val="1"/>
              </w:num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vMerge w:val="continue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817" w:type="dxa"/>
            <w:vMerge w:val="continue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999" w:type="dxa"/>
          </w:tcPr>
          <w:p>
            <w:pPr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校友提供实物捐赠情况（2分）</w:t>
            </w:r>
          </w:p>
        </w:tc>
        <w:tc>
          <w:tcPr>
            <w:tcW w:w="3144" w:type="dxa"/>
            <w:vMerge w:val="continue"/>
          </w:tcPr>
          <w:p>
            <w:pPr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vMerge w:val="continue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817" w:type="dxa"/>
            <w:vMerge w:val="continue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7999" w:type="dxa"/>
          </w:tcPr>
          <w:p>
            <w:pPr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毕业生小额捐赠情况（2分）</w:t>
            </w:r>
          </w:p>
        </w:tc>
        <w:tc>
          <w:tcPr>
            <w:tcW w:w="3144" w:type="dxa"/>
            <w:vMerge w:val="continue"/>
          </w:tcPr>
          <w:p>
            <w:pPr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vMerge w:val="continue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817" w:type="dxa"/>
            <w:vMerge w:val="continue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7999" w:type="dxa"/>
          </w:tcPr>
          <w:p>
            <w:pPr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校友与学校合作情况（2分）</w:t>
            </w:r>
          </w:p>
        </w:tc>
        <w:tc>
          <w:tcPr>
            <w:tcW w:w="3144" w:type="dxa"/>
            <w:vMerge w:val="continue"/>
          </w:tcPr>
          <w:p>
            <w:pPr>
              <w:rPr>
                <w:kern w:val="0"/>
                <w:sz w:val="20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arlett">
    <w:panose1 w:val="00000000000000000000"/>
    <w:charset w:val="02"/>
    <w:family w:val="auto"/>
    <w:pitch w:val="default"/>
    <w:sig w:usb0="00000000" w:usb1="00000000" w:usb2="00000000" w:usb3="00000000" w:csb0="8000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734A"/>
    <w:multiLevelType w:val="multilevel"/>
    <w:tmpl w:val="04E2734A"/>
    <w:lvl w:ilvl="0" w:tentative="0">
      <w:start w:val="6"/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hint="eastAsia" w:ascii="宋体" w:hAnsi="宋体" w:eastAsia="宋体" w:cs="Cambria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Marlett" w:hAnsi="Marlett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Marlett" w:hAnsi="Marlett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Marlett" w:hAnsi="Marlett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Marlett" w:hAnsi="Marlett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Marlett" w:hAnsi="Marlett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Marlett" w:hAnsi="Marlett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Marlett" w:hAnsi="Marlett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Marlett" w:hAnsi="Marlet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7D3"/>
    <w:rsid w:val="005F7E25"/>
    <w:rsid w:val="007715F4"/>
    <w:rsid w:val="009307D3"/>
    <w:rsid w:val="22C42FA7"/>
    <w:rsid w:val="4D3D15A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mbria" w:hAnsi="Cambria" w:eastAsia="宋体" w:cs="Cambria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rPr>
      <w:rFonts w:ascii="Cambria" w:hAnsi="Cambria" w:eastAsia="宋体" w:cs="Cambria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82</Words>
  <Characters>469</Characters>
  <Lines>3</Lines>
  <Paragraphs>1</Paragraphs>
  <ScaleCrop>false</ScaleCrop>
  <LinksUpToDate>false</LinksUpToDate>
  <CharactersWithSpaces>550</CharactersWithSpaces>
  <Application>WPS Office_10.1.0.6159_F1E327BC-269C-435d-A152-05C5408002CA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2018-02-02T02:44:00Z</dcterms:created>
  <dc:creator>Administrator</dc:creator>
  <cp:lastModifiedBy>admin</cp:lastModifiedBy>
  <dcterms:modified xsi:type="dcterms:W3CDTF">2018-02-02T06:36:18Z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2052-10.1.0.6159</vt:lpwstr>
  </property>
</Properties>
</file>