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山东大学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校友会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校友之家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登记备案表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vertAlign w:val="baseline"/>
          <w:lang w:eastAsia="zh-CN"/>
        </w:rPr>
        <w:t>所在校友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vertAlign w:val="baseline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vertAlign w:val="baseli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vertAlign w:val="baseline"/>
          <w:lang w:val="en-US" w:eastAsia="zh-CN"/>
        </w:rPr>
        <w:t xml:space="preserve"> 填写日期：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年   月  日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30"/>
        <w:gridCol w:w="1855"/>
        <w:gridCol w:w="256"/>
        <w:gridCol w:w="1749"/>
        <w:gridCol w:w="25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NO.190100**</w:t>
            </w:r>
          </w:p>
        </w:tc>
        <w:tc>
          <w:tcPr>
            <w:tcW w:w="174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挂牌时间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场所地址</w:t>
            </w:r>
          </w:p>
        </w:tc>
        <w:tc>
          <w:tcPr>
            <w:tcW w:w="637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使用期限</w:t>
            </w:r>
          </w:p>
        </w:tc>
        <w:tc>
          <w:tcPr>
            <w:tcW w:w="637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年  月  日 ————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申请人信息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专业年级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单位职务</w:t>
            </w:r>
          </w:p>
        </w:tc>
        <w:tc>
          <w:tcPr>
            <w:tcW w:w="637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运营情况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授牌以来活动开展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次数或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频率</w:t>
            </w:r>
          </w:p>
        </w:tc>
        <w:tc>
          <w:tcPr>
            <w:tcW w:w="451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简述</w:t>
            </w:r>
          </w:p>
        </w:tc>
        <w:tc>
          <w:tcPr>
            <w:tcW w:w="770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770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相关新闻报道链接：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场地申请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（以下信息将在山东大学校友网中公示）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专业年级：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TFkMjhmNTY3M2RhYzdjYTM0NjI0MDYyOTFlMzYifQ=="/>
  </w:docVars>
  <w:rsids>
    <w:rsidRoot w:val="16004D78"/>
    <w:rsid w:val="160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2022-05-05T08:46:00Z</dcterms:created>
  <dc:creator> (∩_∩) </dc:creator>
  <cp:lastModifiedBy> (∩_∩) </cp:lastModifiedBy>
  <dcterms:modified xsi:type="dcterms:W3CDTF">2022-05-05T08:47:09Z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6BB2A82BDEC84A40866852B23FE9CEA9</vt:lpwstr>
  </property>
</Properties>
</file>